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F6FC" w14:textId="77777777" w:rsidR="00311518" w:rsidRDefault="00311518" w:rsidP="005B18A6">
      <w:pPr>
        <w:rPr>
          <w:rFonts w:ascii="Arial" w:hAnsi="Arial" w:cs="Arial"/>
          <w:sz w:val="22"/>
          <w:szCs w:val="22"/>
        </w:rPr>
      </w:pPr>
    </w:p>
    <w:p w14:paraId="2B080F78" w14:textId="77777777" w:rsidR="00311518" w:rsidRPr="00774E72" w:rsidRDefault="00311518" w:rsidP="005B18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</w:t>
      </w:r>
      <w:r w:rsidR="00687FCA">
        <w:rPr>
          <w:rFonts w:ascii="Arial" w:hAnsi="Arial" w:cs="Arial"/>
          <w:sz w:val="22"/>
          <w:szCs w:val="22"/>
        </w:rPr>
        <w:t xml:space="preserve"> Parent / Guardian </w:t>
      </w:r>
    </w:p>
    <w:p w14:paraId="6F46340D" w14:textId="77777777" w:rsidR="00774E72" w:rsidRDefault="00774E72" w:rsidP="005B18A6">
      <w:pPr>
        <w:rPr>
          <w:rFonts w:ascii="Arial" w:hAnsi="Arial" w:cs="Arial"/>
          <w:sz w:val="22"/>
          <w:szCs w:val="22"/>
        </w:rPr>
      </w:pPr>
    </w:p>
    <w:p w14:paraId="7347BF2B" w14:textId="77777777" w:rsidR="00687FCA" w:rsidRDefault="00687FCA" w:rsidP="005B18A6">
      <w:pPr>
        <w:rPr>
          <w:rFonts w:ascii="Arial" w:hAnsi="Arial" w:cs="Arial"/>
          <w:sz w:val="22"/>
          <w:szCs w:val="22"/>
        </w:rPr>
      </w:pPr>
    </w:p>
    <w:p w14:paraId="227DDCEB" w14:textId="77777777" w:rsidR="00687FCA" w:rsidRDefault="00687FCA" w:rsidP="005B18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reading the Holiday Camp booklet. Please tick to </w:t>
      </w:r>
      <w:r w:rsidR="001A6C25">
        <w:rPr>
          <w:rFonts w:ascii="Arial" w:hAnsi="Arial" w:cs="Arial"/>
          <w:sz w:val="22"/>
          <w:szCs w:val="22"/>
        </w:rPr>
        <w:t xml:space="preserve">confirm that you have read and agree to the terms of booking. </w:t>
      </w:r>
    </w:p>
    <w:p w14:paraId="5190E66E" w14:textId="77777777" w:rsidR="001A6C25" w:rsidRDefault="001A6C25" w:rsidP="005B18A6">
      <w:pPr>
        <w:rPr>
          <w:rFonts w:ascii="Arial" w:hAnsi="Arial" w:cs="Arial"/>
          <w:sz w:val="22"/>
          <w:szCs w:val="22"/>
        </w:rPr>
      </w:pPr>
    </w:p>
    <w:p w14:paraId="3EE4F99B" w14:textId="77777777" w:rsidR="001A6C25" w:rsidRDefault="001A6C25" w:rsidP="001A6C2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 timings</w:t>
      </w:r>
      <w:r w:rsidR="00DB07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2329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1487B82" w14:textId="77777777" w:rsidR="001A6C25" w:rsidRDefault="001A6C25" w:rsidP="001A6C25">
      <w:pPr>
        <w:pStyle w:val="ListParagraph"/>
        <w:rPr>
          <w:rFonts w:ascii="Arial" w:hAnsi="Arial" w:cs="Arial"/>
          <w:sz w:val="22"/>
          <w:szCs w:val="22"/>
        </w:rPr>
      </w:pPr>
    </w:p>
    <w:p w14:paraId="04B72005" w14:textId="77777777" w:rsidR="001A6C25" w:rsidRDefault="001A6C25" w:rsidP="001A6C2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to bring</w:t>
      </w:r>
      <w:r w:rsidR="00DB07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0684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054019D" w14:textId="77777777" w:rsidR="001A6C25" w:rsidRPr="001A6C25" w:rsidRDefault="001A6C25" w:rsidP="001A6C25">
      <w:pPr>
        <w:pStyle w:val="ListParagraph"/>
        <w:rPr>
          <w:rFonts w:ascii="Arial" w:hAnsi="Arial" w:cs="Arial"/>
          <w:sz w:val="22"/>
          <w:szCs w:val="22"/>
        </w:rPr>
      </w:pPr>
    </w:p>
    <w:p w14:paraId="31CE9471" w14:textId="77777777" w:rsidR="001A6C25" w:rsidRDefault="001A6C25" w:rsidP="001A6C2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Holiday Camp values</w:t>
      </w:r>
      <w:r w:rsidR="00DB07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9465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D217390" w14:textId="77777777" w:rsidR="001A6C25" w:rsidRPr="001A6C25" w:rsidRDefault="001A6C25" w:rsidP="001A6C25">
      <w:pPr>
        <w:pStyle w:val="ListParagraph"/>
        <w:rPr>
          <w:rFonts w:ascii="Arial" w:hAnsi="Arial" w:cs="Arial"/>
          <w:sz w:val="22"/>
          <w:szCs w:val="22"/>
        </w:rPr>
      </w:pPr>
    </w:p>
    <w:p w14:paraId="675B5299" w14:textId="77777777" w:rsidR="001A6C25" w:rsidRDefault="001A6C25" w:rsidP="001A6C2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Informing of Special Educational Needs / Medical conditions / Dietary requirements</w:t>
      </w:r>
      <w:r w:rsidR="00DB07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289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57C9804" w14:textId="77777777" w:rsidR="001A6C25" w:rsidRPr="001A6C25" w:rsidRDefault="001A6C25" w:rsidP="001A6C25">
      <w:pPr>
        <w:pStyle w:val="ListParagraph"/>
        <w:rPr>
          <w:rFonts w:ascii="Arial" w:hAnsi="Arial" w:cs="Arial"/>
          <w:sz w:val="22"/>
          <w:szCs w:val="22"/>
        </w:rPr>
      </w:pPr>
    </w:p>
    <w:p w14:paraId="07E0A287" w14:textId="77777777" w:rsidR="0065201E" w:rsidRDefault="001A6C25" w:rsidP="009C476F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A6C25">
        <w:rPr>
          <w:rFonts w:ascii="Arial" w:hAnsi="Arial" w:cs="Arial"/>
          <w:sz w:val="22"/>
          <w:szCs w:val="22"/>
        </w:rPr>
        <w:t>Preparing for camp</w:t>
      </w:r>
      <w:r w:rsidR="00DB07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6047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7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FC7DD0C" w14:textId="77777777" w:rsidR="001A6C25" w:rsidRPr="001A6C25" w:rsidRDefault="001A6C25" w:rsidP="001A6C25">
      <w:pPr>
        <w:pStyle w:val="ListParagraph"/>
        <w:rPr>
          <w:rFonts w:ascii="Arial" w:hAnsi="Arial" w:cs="Arial"/>
          <w:sz w:val="22"/>
          <w:szCs w:val="22"/>
        </w:rPr>
      </w:pPr>
    </w:p>
    <w:p w14:paraId="4178048E" w14:textId="77777777" w:rsidR="001A6C25" w:rsidRDefault="001A6C25" w:rsidP="009C476F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Photography privacy</w:t>
      </w:r>
      <w:r w:rsidR="00DB07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4505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4538458" w14:textId="77777777" w:rsidR="00BD3AD3" w:rsidRPr="00BD3AD3" w:rsidRDefault="00BD3AD3" w:rsidP="00BD3AD3">
      <w:pPr>
        <w:pStyle w:val="ListParagraph"/>
        <w:rPr>
          <w:rFonts w:ascii="Arial" w:hAnsi="Arial" w:cs="Arial"/>
          <w:sz w:val="22"/>
          <w:szCs w:val="22"/>
        </w:rPr>
      </w:pPr>
    </w:p>
    <w:p w14:paraId="0308E5C3" w14:textId="77777777" w:rsidR="00BD3AD3" w:rsidRPr="001A6C25" w:rsidRDefault="00BD3AD3" w:rsidP="00BD3AD3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12"/>
      </w:tblGrid>
      <w:tr w:rsidR="00197087" w:rsidRPr="00D116AA" w14:paraId="1F084245" w14:textId="77777777" w:rsidTr="00A05677">
        <w:trPr>
          <w:cantSplit/>
          <w:trHeight w:val="5935"/>
        </w:trPr>
        <w:tc>
          <w:tcPr>
            <w:tcW w:w="7212" w:type="dxa"/>
            <w:shd w:val="clear" w:color="auto" w:fill="auto"/>
          </w:tcPr>
          <w:p w14:paraId="07630963" w14:textId="77777777" w:rsidR="00BB0725" w:rsidRDefault="00BB0725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7D6BE07F" w14:textId="77777777" w:rsidR="00455AB6" w:rsidRDefault="00455AB6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N</w:t>
            </w:r>
            <w:r w:rsidR="00BB0725">
              <w:rPr>
                <w:rFonts w:ascii="Arial" w:hAnsi="Arial" w:cs="Arial"/>
                <w:color w:val="262626"/>
                <w:sz w:val="22"/>
                <w:szCs w:val="22"/>
              </w:rPr>
              <w:t>ame of child / children................................................</w:t>
            </w:r>
          </w:p>
          <w:p w14:paraId="2E906E8D" w14:textId="77777777" w:rsidR="00BB0725" w:rsidRDefault="00BB0725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75EDDCAE" w14:textId="77777777" w:rsidR="00BB0725" w:rsidRDefault="00BB0725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Parent / Guardian name………………………………….</w:t>
            </w:r>
          </w:p>
          <w:p w14:paraId="4137E7A9" w14:textId="77777777" w:rsidR="00455AB6" w:rsidRDefault="00455AB6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18BF2054" w14:textId="77777777" w:rsidR="00EB4A9E" w:rsidRDefault="00455AB6" w:rsidP="00455AB6">
            <w:pPr>
              <w:tabs>
                <w:tab w:val="left" w:pos="6051"/>
              </w:tabs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Parent / Guardian signature ……………………………..</w:t>
            </w:r>
            <w:r>
              <w:rPr>
                <w:rFonts w:ascii="Arial" w:hAnsi="Arial" w:cs="Arial"/>
                <w:color w:val="262626"/>
                <w:sz w:val="22"/>
                <w:szCs w:val="22"/>
              </w:rPr>
              <w:tab/>
            </w:r>
          </w:p>
          <w:p w14:paraId="7747F980" w14:textId="77777777" w:rsidR="00EB4A9E" w:rsidRDefault="00EB4A9E" w:rsidP="00455AB6">
            <w:pPr>
              <w:tabs>
                <w:tab w:val="left" w:pos="6051"/>
              </w:tabs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1F3B8C2D" w14:textId="77777777" w:rsidR="00EB4A9E" w:rsidRDefault="00EB4A9E" w:rsidP="00455AB6">
            <w:pPr>
              <w:tabs>
                <w:tab w:val="left" w:pos="6051"/>
              </w:tabs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4A7D6ABF" w14:textId="77777777" w:rsidR="00455AB6" w:rsidRDefault="00455AB6" w:rsidP="00455AB6">
            <w:pPr>
              <w:tabs>
                <w:tab w:val="left" w:pos="6051"/>
              </w:tabs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Date ………………………..</w:t>
            </w:r>
          </w:p>
          <w:p w14:paraId="4874F767" w14:textId="77777777" w:rsidR="00455AB6" w:rsidRDefault="00455AB6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4A441856" w14:textId="77777777" w:rsidR="00DB077B" w:rsidRDefault="00DB077B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316686FE" w14:textId="77777777" w:rsidR="00BB0725" w:rsidRDefault="00BB0725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45557964" w14:textId="77777777" w:rsidR="00DB077B" w:rsidRDefault="00CE163D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Thank you</w:t>
            </w:r>
          </w:p>
          <w:p w14:paraId="7B1ED73A" w14:textId="77777777" w:rsidR="00DB077B" w:rsidRDefault="00DB077B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6933CD78" w14:textId="77777777" w:rsidR="00DB077B" w:rsidRDefault="00DB077B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035E691C" w14:textId="77777777" w:rsidR="00DB077B" w:rsidRDefault="00CE163D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St Lawrence College Holiday Camp Team</w:t>
            </w:r>
          </w:p>
          <w:p w14:paraId="57F31BF4" w14:textId="77777777" w:rsidR="00DB077B" w:rsidRDefault="00DB077B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2484561B" w14:textId="77777777" w:rsidR="00DB077B" w:rsidRPr="00D116AA" w:rsidRDefault="00DB077B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03E803F5" w14:textId="77777777" w:rsidR="00197087" w:rsidRDefault="00197087" w:rsidP="00D116AA">
            <w:pPr>
              <w:tabs>
                <w:tab w:val="left" w:pos="1425"/>
              </w:tabs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76EC7FAE" w14:textId="77777777" w:rsidR="001A6C25" w:rsidRPr="00D116AA" w:rsidRDefault="001A6C25" w:rsidP="00D116AA">
            <w:pPr>
              <w:tabs>
                <w:tab w:val="left" w:pos="1425"/>
              </w:tabs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69EB2075" w14:textId="77777777" w:rsidR="00197087" w:rsidRPr="00D116AA" w:rsidRDefault="00197087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7C491838" w14:textId="77777777" w:rsidR="00197087" w:rsidRPr="00D116AA" w:rsidRDefault="00197087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1B3315E1" w14:textId="77777777" w:rsidR="00197087" w:rsidRPr="00D116AA" w:rsidRDefault="00197087" w:rsidP="00D116AA">
            <w:pPr>
              <w:ind w:right="317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14:paraId="11DB2432" w14:textId="77777777" w:rsidR="00197087" w:rsidRPr="00D116AA" w:rsidRDefault="00197087" w:rsidP="00DB077B">
            <w:pPr>
              <w:ind w:right="317"/>
              <w:rPr>
                <w:rFonts w:ascii="Arial" w:hAnsi="Arial" w:cs="Arial"/>
                <w:b/>
                <w:color w:val="262626"/>
                <w:sz w:val="22"/>
                <w:szCs w:val="22"/>
              </w:rPr>
            </w:pPr>
          </w:p>
        </w:tc>
      </w:tr>
    </w:tbl>
    <w:p w14:paraId="1AE31C12" w14:textId="77777777" w:rsidR="004E61CC" w:rsidRDefault="004E61CC" w:rsidP="004E61CC">
      <w:pPr>
        <w:rPr>
          <w:rFonts w:ascii="Arial" w:hAnsi="Arial" w:cs="Arial"/>
          <w:sz w:val="22"/>
          <w:szCs w:val="22"/>
        </w:rPr>
      </w:pPr>
    </w:p>
    <w:sectPr w:rsidR="004E61CC" w:rsidSect="004E6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851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1A51" w14:textId="77777777" w:rsidR="00687FCA" w:rsidRDefault="00687FCA" w:rsidP="00105232">
      <w:r>
        <w:separator/>
      </w:r>
    </w:p>
  </w:endnote>
  <w:endnote w:type="continuationSeparator" w:id="0">
    <w:p w14:paraId="2DEAC45D" w14:textId="77777777" w:rsidR="00687FCA" w:rsidRDefault="00687FCA" w:rsidP="0010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1ABC" w14:textId="77777777" w:rsidR="00BE6F48" w:rsidRDefault="00BE6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A081" w14:textId="77777777" w:rsidR="009E4EAE" w:rsidRPr="004E61CC" w:rsidRDefault="004E61CC" w:rsidP="004E61CC">
    <w:pPr>
      <w:ind w:left="360" w:right="28" w:hanging="360"/>
      <w:jc w:val="center"/>
      <w:rPr>
        <w:color w:val="767662"/>
        <w:sz w:val="13"/>
        <w:szCs w:val="13"/>
      </w:rPr>
    </w:pPr>
    <w:r w:rsidRPr="009E4EAE">
      <w:rPr>
        <w:color w:val="767662"/>
        <w:sz w:val="13"/>
        <w:szCs w:val="13"/>
      </w:rPr>
      <w:t>The Corporation of St Lawrence College a Company Limited and registered in England No. 37822 with registered office as above and is a Charity No. 307921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A0FF" w14:textId="77777777" w:rsidR="000C28E1" w:rsidRDefault="000C28E1" w:rsidP="00FE117C">
    <w:pPr>
      <w:ind w:left="360" w:right="28" w:hanging="360"/>
      <w:jc w:val="center"/>
      <w:rPr>
        <w:color w:val="767662"/>
        <w:sz w:val="13"/>
        <w:szCs w:val="13"/>
      </w:rPr>
    </w:pPr>
  </w:p>
  <w:p w14:paraId="21594575" w14:textId="77777777" w:rsidR="000C28E1" w:rsidRDefault="0065201E" w:rsidP="00FE117C">
    <w:pPr>
      <w:ind w:left="360" w:right="28" w:hanging="360"/>
      <w:jc w:val="center"/>
      <w:rPr>
        <w:color w:val="767662"/>
        <w:sz w:val="13"/>
        <w:szCs w:val="13"/>
      </w:rPr>
    </w:pPr>
    <w:r>
      <w:rPr>
        <w:noProof/>
        <w:color w:val="767662"/>
        <w:sz w:val="13"/>
        <w:szCs w:val="13"/>
        <w:lang w:eastAsia="en-GB"/>
      </w:rPr>
      <w:drawing>
        <wp:anchor distT="0" distB="0" distL="114300" distR="114300" simplePos="0" relativeHeight="251658752" behindDoc="1" locked="1" layoutInCell="0" allowOverlap="0" wp14:anchorId="4D1F7B78" wp14:editId="4BD07AEB">
          <wp:simplePos x="0" y="0"/>
          <wp:positionH relativeFrom="rightMargin">
            <wp:posOffset>-1184275</wp:posOffset>
          </wp:positionH>
          <wp:positionV relativeFrom="bottomMargin">
            <wp:posOffset>0</wp:posOffset>
          </wp:positionV>
          <wp:extent cx="1599565" cy="353695"/>
          <wp:effectExtent l="0" t="0" r="635" b="8255"/>
          <wp:wrapTight wrapText="bothSides">
            <wp:wrapPolygon edited="0">
              <wp:start x="0" y="0"/>
              <wp:lineTo x="0" y="20941"/>
              <wp:lineTo x="21351" y="20941"/>
              <wp:lineTo x="21351" y="0"/>
              <wp:lineTo x="0" y="0"/>
            </wp:wrapPolygon>
          </wp:wrapTight>
          <wp:docPr id="3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14" r="3667" b="37614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A65DA" w14:textId="77777777" w:rsidR="000C28E1" w:rsidRDefault="000C28E1" w:rsidP="00FE117C">
    <w:pPr>
      <w:ind w:left="360" w:right="28" w:hanging="360"/>
      <w:jc w:val="center"/>
      <w:rPr>
        <w:color w:val="767662"/>
        <w:sz w:val="13"/>
        <w:szCs w:val="13"/>
      </w:rPr>
    </w:pPr>
  </w:p>
  <w:p w14:paraId="07B25FEC" w14:textId="77777777" w:rsidR="00463644" w:rsidRPr="009E4EAE" w:rsidRDefault="000C28E1" w:rsidP="000C28E1">
    <w:pPr>
      <w:spacing w:before="120"/>
      <w:ind w:left="357" w:right="28" w:hanging="357"/>
      <w:jc w:val="center"/>
      <w:rPr>
        <w:color w:val="767662"/>
        <w:sz w:val="13"/>
        <w:szCs w:val="13"/>
      </w:rPr>
    </w:pPr>
    <w:r w:rsidRPr="009E4EAE">
      <w:rPr>
        <w:color w:val="767662"/>
        <w:sz w:val="13"/>
        <w:szCs w:val="13"/>
      </w:rPr>
      <w:t>The Corporation of St Lawrence College a Company Limited and registered in England No. 37822 with registered office as above and is a Charity No. 307921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9EAD" w14:textId="77777777" w:rsidR="00687FCA" w:rsidRDefault="00687FCA" w:rsidP="00105232">
      <w:r>
        <w:separator/>
      </w:r>
    </w:p>
  </w:footnote>
  <w:footnote w:type="continuationSeparator" w:id="0">
    <w:p w14:paraId="6AA71B0A" w14:textId="77777777" w:rsidR="00687FCA" w:rsidRDefault="00687FCA" w:rsidP="0010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E1EE" w14:textId="77777777" w:rsidR="00BE6F48" w:rsidRDefault="00BE6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44C8" w14:textId="77777777" w:rsidR="00463644" w:rsidRPr="000B431F" w:rsidRDefault="0065201E" w:rsidP="00B50E61">
    <w:pPr>
      <w:pStyle w:val="Header"/>
      <w:jc w:val="right"/>
      <w:rPr>
        <w:color w:val="767662"/>
      </w:rPr>
    </w:pPr>
    <w:r>
      <w:rPr>
        <w:noProof/>
        <w:color w:val="767662"/>
        <w:lang w:val="en-GB" w:eastAsia="en-GB"/>
      </w:rPr>
      <w:drawing>
        <wp:anchor distT="0" distB="0" distL="114300" distR="114300" simplePos="0" relativeHeight="251656704" behindDoc="1" locked="0" layoutInCell="1" allowOverlap="1" wp14:anchorId="3C7A46E7" wp14:editId="39FEF2B8">
          <wp:simplePos x="0" y="0"/>
          <wp:positionH relativeFrom="column">
            <wp:align>center</wp:align>
          </wp:positionH>
          <wp:positionV relativeFrom="margin">
            <wp:posOffset>-1080135</wp:posOffset>
          </wp:positionV>
          <wp:extent cx="1590675" cy="912495"/>
          <wp:effectExtent l="0" t="0" r="9525" b="1905"/>
          <wp:wrapTight wrapText="bothSides">
            <wp:wrapPolygon edited="0">
              <wp:start x="0" y="0"/>
              <wp:lineTo x="0" y="21194"/>
              <wp:lineTo x="21471" y="21194"/>
              <wp:lineTo x="21471" y="0"/>
              <wp:lineTo x="0" y="0"/>
            </wp:wrapPolygon>
          </wp:wrapTight>
          <wp:docPr id="3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871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31F">
      <w:rPr>
        <w:color w:val="767662"/>
      </w:rPr>
      <w:fldChar w:fldCharType="begin"/>
    </w:r>
    <w:r w:rsidR="000B431F">
      <w:rPr>
        <w:color w:val="767662"/>
      </w:rPr>
      <w:instrText xml:space="preserve"> PAGE  \* Arabic  \* MERGEFORMAT </w:instrText>
    </w:r>
    <w:r w:rsidR="000B431F">
      <w:rPr>
        <w:color w:val="767662"/>
      </w:rPr>
      <w:fldChar w:fldCharType="separate"/>
    </w:r>
    <w:r w:rsidR="00BD3AD3">
      <w:rPr>
        <w:noProof/>
        <w:color w:val="767662"/>
      </w:rPr>
      <w:t>2</w:t>
    </w:r>
    <w:r w:rsidR="000B431F">
      <w:rPr>
        <w:color w:val="767662"/>
      </w:rPr>
      <w:fldChar w:fldCharType="end"/>
    </w:r>
  </w:p>
  <w:p w14:paraId="7DC25A0F" w14:textId="77777777" w:rsidR="00463644" w:rsidRPr="000B431F" w:rsidRDefault="00463644">
    <w:pPr>
      <w:pStyle w:val="Header"/>
      <w:rPr>
        <w:color w:val="7676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3343"/>
      <w:gridCol w:w="3344"/>
      <w:gridCol w:w="3344"/>
    </w:tblGrid>
    <w:tr w:rsidR="00774E72" w14:paraId="1C4EA3C5" w14:textId="77777777" w:rsidTr="00E51521">
      <w:tc>
        <w:tcPr>
          <w:tcW w:w="3343" w:type="dxa"/>
          <w:shd w:val="clear" w:color="auto" w:fill="auto"/>
        </w:tcPr>
        <w:p w14:paraId="089A8E82" w14:textId="4EFF6819" w:rsidR="00E14CE7" w:rsidRPr="00216518" w:rsidRDefault="00E14CE7" w:rsidP="00145604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344" w:type="dxa"/>
          <w:shd w:val="clear" w:color="auto" w:fill="auto"/>
        </w:tcPr>
        <w:p w14:paraId="2C59BA97" w14:textId="77777777" w:rsidR="00774E72" w:rsidRDefault="0065201E" w:rsidP="000919B3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1" locked="0" layoutInCell="1" allowOverlap="1" wp14:anchorId="04B25EC7" wp14:editId="49EABB47">
                <wp:simplePos x="0" y="0"/>
                <wp:positionH relativeFrom="column">
                  <wp:align>center</wp:align>
                </wp:positionH>
                <wp:positionV relativeFrom="margin">
                  <wp:posOffset>-1620520</wp:posOffset>
                </wp:positionV>
                <wp:extent cx="1590675" cy="1343025"/>
                <wp:effectExtent l="0" t="0" r="9525" b="9525"/>
                <wp:wrapTight wrapText="bothSides">
                  <wp:wrapPolygon edited="0">
                    <wp:start x="0" y="0"/>
                    <wp:lineTo x="0" y="21447"/>
                    <wp:lineTo x="21471" y="21447"/>
                    <wp:lineTo x="21471" y="0"/>
                    <wp:lineTo x="0" y="0"/>
                  </wp:wrapPolygon>
                </wp:wrapTight>
                <wp:docPr id="3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4" w:type="dxa"/>
          <w:shd w:val="clear" w:color="auto" w:fill="auto"/>
        </w:tcPr>
        <w:p w14:paraId="0957F086" w14:textId="77777777" w:rsidR="00774E72" w:rsidRPr="00B50E61" w:rsidRDefault="00774E72" w:rsidP="00197087">
          <w:pPr>
            <w:pStyle w:val="Header"/>
            <w:ind w:left="1251"/>
            <w:rPr>
              <w:rFonts w:ascii="Myriad Pro" w:hAnsi="Myriad Pro"/>
              <w:color w:val="767662"/>
              <w:sz w:val="18"/>
              <w:szCs w:val="18"/>
            </w:rPr>
          </w:pPr>
        </w:p>
        <w:p w14:paraId="0DB30AF7" w14:textId="77777777" w:rsidR="00774E72" w:rsidRPr="00B50E61" w:rsidRDefault="00774E72" w:rsidP="00197087">
          <w:pPr>
            <w:pStyle w:val="Letterhead"/>
            <w:ind w:left="1251"/>
            <w:rPr>
              <w:color w:val="767662"/>
            </w:rPr>
          </w:pPr>
        </w:p>
        <w:p w14:paraId="28B867BE" w14:textId="77777777" w:rsidR="00774E72" w:rsidRPr="006034A3" w:rsidRDefault="00774E72" w:rsidP="00197087">
          <w:pPr>
            <w:pStyle w:val="Letterhead"/>
            <w:ind w:left="1251"/>
          </w:pPr>
          <w:r w:rsidRPr="006034A3">
            <w:t>St Lawrence College</w:t>
          </w:r>
        </w:p>
        <w:p w14:paraId="4570BED6" w14:textId="77777777" w:rsidR="00774E72" w:rsidRPr="006034A3" w:rsidRDefault="00774E72" w:rsidP="00197087">
          <w:pPr>
            <w:pStyle w:val="Letterhead"/>
            <w:ind w:left="1251"/>
          </w:pPr>
          <w:r w:rsidRPr="006034A3">
            <w:t>Ramsgate</w:t>
          </w:r>
        </w:p>
        <w:p w14:paraId="1155F747" w14:textId="77777777" w:rsidR="00774E72" w:rsidRPr="006034A3" w:rsidRDefault="00774E72" w:rsidP="00197087">
          <w:pPr>
            <w:pStyle w:val="Letterhead"/>
            <w:ind w:left="1251"/>
          </w:pPr>
          <w:smartTag w:uri="urn:schemas-microsoft-com:office:smarttags" w:element="place">
            <w:smartTag w:uri="urn:schemas-microsoft-com:office:smarttags" w:element="country-region">
              <w:r w:rsidRPr="006034A3">
                <w:t>Kent</w:t>
              </w:r>
            </w:smartTag>
          </w:smartTag>
        </w:p>
        <w:p w14:paraId="29FC28F9" w14:textId="77777777" w:rsidR="00774E72" w:rsidRPr="006034A3" w:rsidRDefault="00774E72" w:rsidP="00197087">
          <w:pPr>
            <w:pStyle w:val="Letterhead"/>
            <w:ind w:left="1251"/>
          </w:pPr>
          <w:r w:rsidRPr="006034A3">
            <w:t>CT11 7AE</w:t>
          </w:r>
        </w:p>
        <w:p w14:paraId="49BCAB8D" w14:textId="77777777" w:rsidR="00774E72" w:rsidRPr="006034A3" w:rsidRDefault="00774E72" w:rsidP="00197087">
          <w:pPr>
            <w:pStyle w:val="Letterhead"/>
            <w:ind w:left="1251"/>
          </w:pPr>
        </w:p>
        <w:p w14:paraId="660E2AEB" w14:textId="77777777" w:rsidR="00774E72" w:rsidRPr="006034A3" w:rsidRDefault="00774E72" w:rsidP="00197087">
          <w:pPr>
            <w:pStyle w:val="Letterhead"/>
            <w:ind w:left="1251" w:right="34"/>
          </w:pPr>
          <w:r w:rsidRPr="000919B3">
            <w:rPr>
              <w:rFonts w:ascii="Trajan Pro" w:hAnsi="Trajan Pro"/>
            </w:rPr>
            <w:t>t:</w:t>
          </w:r>
          <w:r w:rsidRPr="006034A3">
            <w:t xml:space="preserve">  +44 (0)1843 </w:t>
          </w:r>
          <w:r w:rsidR="00E63B7D">
            <w:t>808080</w:t>
          </w:r>
        </w:p>
        <w:p w14:paraId="48916C63" w14:textId="77777777" w:rsidR="00774E72" w:rsidRPr="006034A3" w:rsidRDefault="00774E72" w:rsidP="00197087">
          <w:pPr>
            <w:pStyle w:val="Letterhead"/>
            <w:ind w:left="1251"/>
          </w:pPr>
          <w:r w:rsidRPr="000919B3">
            <w:rPr>
              <w:rFonts w:ascii="Trajan Pro" w:hAnsi="Trajan Pro"/>
            </w:rPr>
            <w:t>f:</w:t>
          </w:r>
          <w:r w:rsidR="002F4653">
            <w:t xml:space="preserve">  +44 (0)1843 572</w:t>
          </w:r>
          <w:r w:rsidR="00DB103D">
            <w:t>915</w:t>
          </w:r>
        </w:p>
        <w:p w14:paraId="0DF7E4D7" w14:textId="77777777" w:rsidR="00774E72" w:rsidRPr="00BB0725" w:rsidRDefault="00455AB6" w:rsidP="00197087">
          <w:pPr>
            <w:pStyle w:val="Letterhead"/>
            <w:ind w:left="1251"/>
            <w:rPr>
              <w:sz w:val="16"/>
              <w:szCs w:val="16"/>
            </w:rPr>
          </w:pPr>
          <w:r>
            <w:rPr>
              <w:rFonts w:ascii="Trajan Pro" w:hAnsi="Trajan Pro"/>
            </w:rPr>
            <w:t xml:space="preserve">e: </w:t>
          </w:r>
          <w:r w:rsidRPr="00BB0725">
            <w:rPr>
              <w:sz w:val="16"/>
              <w:szCs w:val="16"/>
            </w:rPr>
            <w:t>holidaycamps@slcuk.com</w:t>
          </w:r>
        </w:p>
        <w:p w14:paraId="7A12BB88" w14:textId="77777777" w:rsidR="00774E72" w:rsidRDefault="00774E72" w:rsidP="00197087">
          <w:pPr>
            <w:pStyle w:val="Letterhead"/>
            <w:ind w:left="1251"/>
          </w:pPr>
        </w:p>
        <w:p w14:paraId="3BB14FC9" w14:textId="77777777" w:rsidR="00774E72" w:rsidRPr="009E4EAE" w:rsidRDefault="00774E72" w:rsidP="00197087">
          <w:pPr>
            <w:pStyle w:val="Header"/>
            <w:ind w:left="1251"/>
            <w:rPr>
              <w:rFonts w:ascii="Myriad Pro" w:hAnsi="Myriad Pro"/>
              <w:b/>
              <w:color w:val="767662"/>
            </w:rPr>
          </w:pPr>
          <w:r w:rsidRPr="009E4EAE">
            <w:rPr>
              <w:rFonts w:ascii="Myriad Pro" w:hAnsi="Myriad Pro"/>
              <w:b/>
              <w:color w:val="767662"/>
              <w:sz w:val="18"/>
            </w:rPr>
            <w:t>www.slcuk.com</w:t>
          </w:r>
        </w:p>
      </w:tc>
    </w:tr>
  </w:tbl>
  <w:p w14:paraId="0FED7690" w14:textId="77777777" w:rsidR="00463644" w:rsidRPr="000B431F" w:rsidRDefault="00463644" w:rsidP="000B431F">
    <w:pPr>
      <w:pStyle w:val="Header"/>
      <w:rPr>
        <w:rFonts w:ascii="Myriad Pro" w:hAnsi="Myriad Pro"/>
        <w:sz w:val="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9C7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906D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FE16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144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6F4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B2C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DC3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74A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0A6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B66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7C0F4A"/>
    <w:multiLevelType w:val="hybridMultilevel"/>
    <w:tmpl w:val="4E70A3EA"/>
    <w:lvl w:ilvl="0" w:tplc="0B48210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E5456"/>
    <w:multiLevelType w:val="hybridMultilevel"/>
    <w:tmpl w:val="85D4C066"/>
    <w:lvl w:ilvl="0" w:tplc="0B48210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6734B"/>
    <w:multiLevelType w:val="hybridMultilevel"/>
    <w:tmpl w:val="C47452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0434">
    <w:abstractNumId w:val="9"/>
  </w:num>
  <w:num w:numId="2" w16cid:durableId="1649703745">
    <w:abstractNumId w:val="7"/>
  </w:num>
  <w:num w:numId="3" w16cid:durableId="1274020979">
    <w:abstractNumId w:val="6"/>
  </w:num>
  <w:num w:numId="4" w16cid:durableId="2114746535">
    <w:abstractNumId w:val="5"/>
  </w:num>
  <w:num w:numId="5" w16cid:durableId="2124110978">
    <w:abstractNumId w:val="4"/>
  </w:num>
  <w:num w:numId="6" w16cid:durableId="554196740">
    <w:abstractNumId w:val="8"/>
  </w:num>
  <w:num w:numId="7" w16cid:durableId="964507324">
    <w:abstractNumId w:val="3"/>
  </w:num>
  <w:num w:numId="8" w16cid:durableId="717514654">
    <w:abstractNumId w:val="2"/>
  </w:num>
  <w:num w:numId="9" w16cid:durableId="742065350">
    <w:abstractNumId w:val="1"/>
  </w:num>
  <w:num w:numId="10" w16cid:durableId="1764647824">
    <w:abstractNumId w:val="0"/>
  </w:num>
  <w:num w:numId="11" w16cid:durableId="1121849935">
    <w:abstractNumId w:val="10"/>
  </w:num>
  <w:num w:numId="12" w16cid:durableId="1770810893">
    <w:abstractNumId w:val="12"/>
  </w:num>
  <w:num w:numId="13" w16cid:durableId="635718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CA"/>
    <w:rsid w:val="000020A0"/>
    <w:rsid w:val="000408AD"/>
    <w:rsid w:val="00051F4C"/>
    <w:rsid w:val="00066D1E"/>
    <w:rsid w:val="00072B6A"/>
    <w:rsid w:val="000919B3"/>
    <w:rsid w:val="000B431F"/>
    <w:rsid w:val="000C28E1"/>
    <w:rsid w:val="000D3C85"/>
    <w:rsid w:val="00105232"/>
    <w:rsid w:val="0010766B"/>
    <w:rsid w:val="001353C6"/>
    <w:rsid w:val="00145604"/>
    <w:rsid w:val="001471D5"/>
    <w:rsid w:val="00190CAC"/>
    <w:rsid w:val="00197087"/>
    <w:rsid w:val="001A6C25"/>
    <w:rsid w:val="00215E0E"/>
    <w:rsid w:val="00216518"/>
    <w:rsid w:val="00243A02"/>
    <w:rsid w:val="002512DC"/>
    <w:rsid w:val="002904FE"/>
    <w:rsid w:val="00295066"/>
    <w:rsid w:val="002C74DC"/>
    <w:rsid w:val="002F4653"/>
    <w:rsid w:val="00303C18"/>
    <w:rsid w:val="00311518"/>
    <w:rsid w:val="003602C4"/>
    <w:rsid w:val="00366C4C"/>
    <w:rsid w:val="003C314D"/>
    <w:rsid w:val="003D2D1C"/>
    <w:rsid w:val="003E204D"/>
    <w:rsid w:val="003E2925"/>
    <w:rsid w:val="003F10E2"/>
    <w:rsid w:val="00413EA0"/>
    <w:rsid w:val="00455AB6"/>
    <w:rsid w:val="00463644"/>
    <w:rsid w:val="004A642B"/>
    <w:rsid w:val="004D4608"/>
    <w:rsid w:val="004E2ABB"/>
    <w:rsid w:val="004E4747"/>
    <w:rsid w:val="004E61CC"/>
    <w:rsid w:val="00557A8E"/>
    <w:rsid w:val="00560250"/>
    <w:rsid w:val="00575BCF"/>
    <w:rsid w:val="005840F4"/>
    <w:rsid w:val="005B18A6"/>
    <w:rsid w:val="005F01B7"/>
    <w:rsid w:val="006034A3"/>
    <w:rsid w:val="00627798"/>
    <w:rsid w:val="00631BEF"/>
    <w:rsid w:val="0065201E"/>
    <w:rsid w:val="00665CC0"/>
    <w:rsid w:val="00680F6A"/>
    <w:rsid w:val="00687FCA"/>
    <w:rsid w:val="006C3A95"/>
    <w:rsid w:val="0073638A"/>
    <w:rsid w:val="00774E72"/>
    <w:rsid w:val="007D3A66"/>
    <w:rsid w:val="007F1B66"/>
    <w:rsid w:val="00803528"/>
    <w:rsid w:val="00832BBF"/>
    <w:rsid w:val="008771C8"/>
    <w:rsid w:val="008953F5"/>
    <w:rsid w:val="008A4412"/>
    <w:rsid w:val="008E435B"/>
    <w:rsid w:val="00916EFF"/>
    <w:rsid w:val="009245F2"/>
    <w:rsid w:val="009265A8"/>
    <w:rsid w:val="00936003"/>
    <w:rsid w:val="00974978"/>
    <w:rsid w:val="009915DA"/>
    <w:rsid w:val="009E33D5"/>
    <w:rsid w:val="009E4EAE"/>
    <w:rsid w:val="00A05677"/>
    <w:rsid w:val="00A77ED2"/>
    <w:rsid w:val="00A81F44"/>
    <w:rsid w:val="00AA697B"/>
    <w:rsid w:val="00B06DC1"/>
    <w:rsid w:val="00B24598"/>
    <w:rsid w:val="00B3027A"/>
    <w:rsid w:val="00B50E61"/>
    <w:rsid w:val="00BB0725"/>
    <w:rsid w:val="00BB0E5C"/>
    <w:rsid w:val="00BD1BED"/>
    <w:rsid w:val="00BD3AD3"/>
    <w:rsid w:val="00BE6F48"/>
    <w:rsid w:val="00C61A4E"/>
    <w:rsid w:val="00C811FE"/>
    <w:rsid w:val="00CE163D"/>
    <w:rsid w:val="00D116AA"/>
    <w:rsid w:val="00D46A76"/>
    <w:rsid w:val="00D95326"/>
    <w:rsid w:val="00DA66EC"/>
    <w:rsid w:val="00DA6DDE"/>
    <w:rsid w:val="00DB077B"/>
    <w:rsid w:val="00DB103D"/>
    <w:rsid w:val="00DC61E5"/>
    <w:rsid w:val="00E11CF5"/>
    <w:rsid w:val="00E14CE7"/>
    <w:rsid w:val="00E23347"/>
    <w:rsid w:val="00E51521"/>
    <w:rsid w:val="00E63B7D"/>
    <w:rsid w:val="00E71CD5"/>
    <w:rsid w:val="00E87EE3"/>
    <w:rsid w:val="00EB4A9E"/>
    <w:rsid w:val="00F10C61"/>
    <w:rsid w:val="00F7045D"/>
    <w:rsid w:val="00FA2F14"/>
    <w:rsid w:val="00FB47D8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1334F2EA"/>
  <w15:docId w15:val="{1D855603-821C-4094-A77D-ADD4A85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C61"/>
    <w:pPr>
      <w:overflowPunct w:val="0"/>
      <w:autoSpaceDE w:val="0"/>
      <w:autoSpaceDN w:val="0"/>
      <w:adjustRightInd w:val="0"/>
      <w:textAlignment w:val="baseline"/>
    </w:pPr>
    <w:rPr>
      <w:rFonts w:ascii="Myriad Pro" w:hAnsi="Myriad Pr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23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en-US"/>
    </w:rPr>
  </w:style>
  <w:style w:type="character" w:customStyle="1" w:styleId="HeaderChar">
    <w:name w:val="Header Char"/>
    <w:link w:val="Header"/>
    <w:locked/>
    <w:rsid w:val="00105232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0523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en-US"/>
    </w:rPr>
  </w:style>
  <w:style w:type="character" w:customStyle="1" w:styleId="FooterChar">
    <w:name w:val="Footer Char"/>
    <w:link w:val="Footer"/>
    <w:locked/>
    <w:rsid w:val="00105232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105232"/>
    <w:pPr>
      <w:overflowPunct/>
      <w:autoSpaceDE/>
      <w:autoSpaceDN/>
      <w:adjustRightInd/>
      <w:textAlignment w:val="auto"/>
    </w:pPr>
    <w:rPr>
      <w:rFonts w:ascii="Lucida Grande" w:hAnsi="Lucida Grande"/>
      <w:sz w:val="18"/>
      <w:szCs w:val="18"/>
      <w:lang w:val="en-US"/>
    </w:rPr>
  </w:style>
  <w:style w:type="character" w:customStyle="1" w:styleId="BalloonTextChar">
    <w:name w:val="Balloon Text Char"/>
    <w:link w:val="BalloonText"/>
    <w:semiHidden/>
    <w:locked/>
    <w:rsid w:val="00105232"/>
    <w:rPr>
      <w:rFonts w:ascii="Lucida Grande" w:hAnsi="Lucida Grande" w:cs="Times New Roman"/>
      <w:sz w:val="18"/>
      <w:szCs w:val="18"/>
      <w:lang w:val="en-US" w:eastAsia="en-US"/>
    </w:rPr>
  </w:style>
  <w:style w:type="paragraph" w:customStyle="1" w:styleId="BasicParagraph">
    <w:name w:val="[Basic Paragraph]"/>
    <w:basedOn w:val="Normal"/>
    <w:rsid w:val="00105232"/>
    <w:pPr>
      <w:widowControl w:val="0"/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ja-JP"/>
    </w:rPr>
  </w:style>
  <w:style w:type="character" w:customStyle="1" w:styleId="Subhead">
    <w:name w:val="Sub head"/>
    <w:rsid w:val="00105232"/>
    <w:rPr>
      <w:rFonts w:ascii="TrebuchetMS" w:hAnsi="TrebuchetMS"/>
      <w:color w:val="7AFFCE"/>
      <w:sz w:val="20"/>
    </w:rPr>
  </w:style>
  <w:style w:type="table" w:styleId="TableGrid">
    <w:name w:val="Table Grid"/>
    <w:basedOn w:val="TableNormal"/>
    <w:rsid w:val="006C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602C4"/>
    <w:rPr>
      <w:rFonts w:cs="Times New Roman"/>
      <w:i/>
      <w:iCs/>
    </w:rPr>
  </w:style>
  <w:style w:type="character" w:styleId="Hyperlink">
    <w:name w:val="Hyperlink"/>
    <w:rsid w:val="00D95326"/>
    <w:rPr>
      <w:rFonts w:cs="Times New Roman"/>
      <w:color w:val="0000FF"/>
      <w:u w:val="single"/>
    </w:rPr>
  </w:style>
  <w:style w:type="paragraph" w:customStyle="1" w:styleId="Letterhead">
    <w:name w:val="Letterhead"/>
    <w:basedOn w:val="Normal"/>
    <w:rsid w:val="00F10C61"/>
    <w:rPr>
      <w:color w:val="7A7B63"/>
      <w:sz w:val="18"/>
      <w:szCs w:val="18"/>
    </w:rPr>
  </w:style>
  <w:style w:type="paragraph" w:customStyle="1" w:styleId="Address">
    <w:name w:val="Address"/>
    <w:basedOn w:val="Normal"/>
    <w:rsid w:val="00F10C61"/>
    <w:pPr>
      <w:ind w:right="317"/>
    </w:pPr>
    <w:rPr>
      <w:color w:val="262626"/>
      <w:szCs w:val="22"/>
    </w:rPr>
  </w:style>
  <w:style w:type="character" w:styleId="PageNumber">
    <w:name w:val="page number"/>
    <w:basedOn w:val="DefaultParagraphFont"/>
    <w:rsid w:val="00B24598"/>
  </w:style>
  <w:style w:type="paragraph" w:styleId="ListParagraph">
    <w:name w:val="List Paragraph"/>
    <w:basedOn w:val="Normal"/>
    <w:uiPriority w:val="34"/>
    <w:qFormat/>
    <w:rsid w:val="001A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randing\_Letterhead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8B12-0CC8-45F8-BBD4-FAFEF136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_Letterhead General.dotx</Template>
  <TotalTime>6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Eleanor J. Solly</dc:creator>
  <cp:lastModifiedBy>Hannah Heath-Hall</cp:lastModifiedBy>
  <cp:revision>5</cp:revision>
  <cp:lastPrinted>2023-02-13T07:00:00Z</cp:lastPrinted>
  <dcterms:created xsi:type="dcterms:W3CDTF">2021-09-21T13:04:00Z</dcterms:created>
  <dcterms:modified xsi:type="dcterms:W3CDTF">2023-12-07T11:29:00Z</dcterms:modified>
</cp:coreProperties>
</file>